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11" w:rsidRDefault="007E1A94">
      <w:pPr>
        <w:jc w:val="center"/>
        <w:rPr>
          <w:b/>
          <w:sz w:val="24"/>
          <w:szCs w:val="28"/>
        </w:rPr>
      </w:pPr>
      <w:r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>
        <w:rPr>
          <w:rFonts w:ascii="Times New Roman" w:hAnsi="Times New Roman" w:hint="eastAsia"/>
          <w:b/>
          <w:color w:val="333333"/>
          <w:sz w:val="24"/>
          <w:szCs w:val="28"/>
        </w:rPr>
        <w:t>微机原理与接口技术</w:t>
      </w:r>
      <w:r>
        <w:rPr>
          <w:rFonts w:ascii="Times New Roman" w:hAnsi="Times New Roman" w:hint="eastAsia"/>
          <w:b/>
          <w:color w:val="333333"/>
          <w:sz w:val="24"/>
          <w:szCs w:val="28"/>
        </w:rPr>
        <w:t>》实验教学计划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869"/>
        <w:gridCol w:w="1142"/>
        <w:gridCol w:w="709"/>
        <w:gridCol w:w="430"/>
        <w:gridCol w:w="1276"/>
        <w:gridCol w:w="1843"/>
        <w:gridCol w:w="420"/>
        <w:gridCol w:w="709"/>
        <w:gridCol w:w="850"/>
      </w:tblGrid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 w:rsidR="00531511" w:rsidRDefault="007E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循环和分支程序设计实验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15:05-16:35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144(3+2)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数据排列实验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15:05-16:35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144(3+2)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3 8255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并行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I/O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扩展实验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15:05-16:35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144(3+2)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可编程定时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计数器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8253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15:05-16:35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144(3+2)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5 8259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外部中断实验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15:05-16:35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144(3+2)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6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可编程串行通信控制器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8251A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15:05-16:35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144(3+2)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 D/A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数模转换实验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15:05-16:35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144(3+2)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  <w:tr w:rsidR="00531511">
        <w:tc>
          <w:tcPr>
            <w:tcW w:w="636" w:type="dxa"/>
            <w:vAlign w:val="center"/>
          </w:tcPr>
          <w:p w:rsidR="00531511" w:rsidRDefault="007E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86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A/D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模数转换实验</w:t>
            </w:r>
          </w:p>
        </w:tc>
        <w:tc>
          <w:tcPr>
            <w:tcW w:w="1142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微机原理与接口技术</w:t>
            </w:r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3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276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13:30-15:00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br/>
              <w:t>15:05-16:35</w:t>
            </w:r>
          </w:p>
        </w:tc>
        <w:tc>
          <w:tcPr>
            <w:tcW w:w="1843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144(3+2)</w:t>
            </w:r>
          </w:p>
        </w:tc>
        <w:tc>
          <w:tcPr>
            <w:tcW w:w="42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850" w:type="dxa"/>
            <w:vAlign w:val="center"/>
          </w:tcPr>
          <w:p w:rsidR="00531511" w:rsidRDefault="007E1A9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潘操</w:t>
            </w:r>
          </w:p>
        </w:tc>
      </w:tr>
    </w:tbl>
    <w:p w:rsidR="00531511" w:rsidRDefault="00531511" w:rsidP="00982A47">
      <w:pPr>
        <w:spacing w:line="360" w:lineRule="auto"/>
        <w:jc w:val="center"/>
        <w:rPr>
          <w:sz w:val="24"/>
        </w:rPr>
      </w:pPr>
      <w:bookmarkStart w:id="0" w:name="_GoBack"/>
      <w:bookmarkEnd w:id="0"/>
    </w:p>
    <w:sectPr w:rsidR="00531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A94" w:rsidRDefault="007E1A94" w:rsidP="00982A47">
      <w:r>
        <w:separator/>
      </w:r>
    </w:p>
  </w:endnote>
  <w:endnote w:type="continuationSeparator" w:id="0">
    <w:p w:rsidR="007E1A94" w:rsidRDefault="007E1A94" w:rsidP="0098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A94" w:rsidRDefault="007E1A94" w:rsidP="00982A47">
      <w:r>
        <w:separator/>
      </w:r>
    </w:p>
  </w:footnote>
  <w:footnote w:type="continuationSeparator" w:id="0">
    <w:p w:rsidR="007E1A94" w:rsidRDefault="007E1A94" w:rsidP="0098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10157"/>
    <w:multiLevelType w:val="multilevel"/>
    <w:tmpl w:val="42D1015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0C"/>
    <w:rsid w:val="000B76DB"/>
    <w:rsid w:val="003271A6"/>
    <w:rsid w:val="0034339F"/>
    <w:rsid w:val="00381A9B"/>
    <w:rsid w:val="0043010C"/>
    <w:rsid w:val="00531511"/>
    <w:rsid w:val="005C44FD"/>
    <w:rsid w:val="005F0B73"/>
    <w:rsid w:val="006D0F13"/>
    <w:rsid w:val="007433E1"/>
    <w:rsid w:val="00753EA5"/>
    <w:rsid w:val="007D732B"/>
    <w:rsid w:val="007E1A94"/>
    <w:rsid w:val="00980886"/>
    <w:rsid w:val="00982A47"/>
    <w:rsid w:val="00985EE9"/>
    <w:rsid w:val="009F7489"/>
    <w:rsid w:val="00A0667C"/>
    <w:rsid w:val="00BB516F"/>
    <w:rsid w:val="00F23021"/>
    <w:rsid w:val="55760AED"/>
    <w:rsid w:val="5D3259F5"/>
    <w:rsid w:val="73D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4DDB3-2AC8-4C29-8670-BBDC9FF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12</cp:revision>
  <dcterms:created xsi:type="dcterms:W3CDTF">2018-11-29T11:00:00Z</dcterms:created>
  <dcterms:modified xsi:type="dcterms:W3CDTF">2018-12-03T04:29:00Z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